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38" w:rsidRDefault="002A3238" w:rsidP="002A3238">
      <w:pPr>
        <w:pStyle w:val="a5"/>
        <w:ind w:left="142" w:firstLine="0"/>
        <w:jc w:val="center"/>
        <w:rPr>
          <w:b/>
        </w:rPr>
      </w:pPr>
      <w:r w:rsidRPr="00755E44">
        <w:rPr>
          <w:sz w:val="24"/>
        </w:rPr>
        <w:t>Муниципальное автономное</w:t>
      </w:r>
      <w:r w:rsidRPr="00755E44">
        <w:rPr>
          <w:b/>
          <w:sz w:val="24"/>
        </w:rPr>
        <w:t xml:space="preserve"> </w:t>
      </w:r>
      <w:r w:rsidRPr="00755E44">
        <w:rPr>
          <w:sz w:val="24"/>
        </w:rPr>
        <w:t>общеобразовательное учреждение для детей проявивших в</w:t>
      </w:r>
      <w:r w:rsidRPr="00755E44">
        <w:rPr>
          <w:sz w:val="24"/>
        </w:rPr>
        <w:t>ы</w:t>
      </w:r>
      <w:r w:rsidRPr="00755E44">
        <w:rPr>
          <w:sz w:val="24"/>
        </w:rPr>
        <w:t>дающиеся способности «Средняя общеобразовательная школа-интернат «Специализир</w:t>
      </w:r>
      <w:r w:rsidRPr="00755E44">
        <w:rPr>
          <w:sz w:val="24"/>
        </w:rPr>
        <w:t>о</w:t>
      </w:r>
      <w:r w:rsidRPr="00755E44">
        <w:rPr>
          <w:sz w:val="24"/>
        </w:rPr>
        <w:t xml:space="preserve">ванный </w:t>
      </w:r>
      <w:proofErr w:type="spellStart"/>
      <w:r w:rsidRPr="00755E44">
        <w:rPr>
          <w:sz w:val="24"/>
        </w:rPr>
        <w:t>олимпиадно-научный</w:t>
      </w:r>
      <w:proofErr w:type="spellEnd"/>
      <w:r w:rsidRPr="00755E44">
        <w:rPr>
          <w:sz w:val="24"/>
        </w:rPr>
        <w:t xml:space="preserve"> центр «СОлНЦе» </w:t>
      </w:r>
      <w:proofErr w:type="spellStart"/>
      <w:r w:rsidRPr="00755E44">
        <w:rPr>
          <w:sz w:val="24"/>
        </w:rPr>
        <w:t>Вахитовского</w:t>
      </w:r>
      <w:proofErr w:type="spellEnd"/>
      <w:r w:rsidRPr="00755E44">
        <w:rPr>
          <w:sz w:val="24"/>
        </w:rPr>
        <w:t xml:space="preserve"> района г</w:t>
      </w:r>
      <w:proofErr w:type="gramStart"/>
      <w:r w:rsidRPr="00755E44">
        <w:rPr>
          <w:sz w:val="24"/>
        </w:rPr>
        <w:t>.К</w:t>
      </w:r>
      <w:proofErr w:type="gramEnd"/>
      <w:r w:rsidRPr="00755E44">
        <w:rPr>
          <w:sz w:val="24"/>
        </w:rPr>
        <w:t>азани</w:t>
      </w:r>
    </w:p>
    <w:p w:rsidR="002A3238" w:rsidRDefault="002A3238" w:rsidP="002A3238">
      <w:pPr>
        <w:pStyle w:val="a5"/>
        <w:ind w:left="142" w:firstLine="0"/>
        <w:jc w:val="center"/>
        <w:rPr>
          <w:b/>
        </w:rPr>
      </w:pPr>
    </w:p>
    <w:p w:rsidR="002A3238" w:rsidRDefault="002A3238" w:rsidP="002A3238">
      <w:pPr>
        <w:pStyle w:val="a5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«Утверждаю»</w:t>
      </w:r>
    </w:p>
    <w:p w:rsidR="002A3238" w:rsidRDefault="002A3238" w:rsidP="002A3238">
      <w:pPr>
        <w:pStyle w:val="a5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Приказ № _________</w:t>
      </w:r>
    </w:p>
    <w:p w:rsidR="002A3238" w:rsidRDefault="002A3238" w:rsidP="002A3238">
      <w:pPr>
        <w:pStyle w:val="a5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 «___» ___________20__г</w:t>
      </w:r>
    </w:p>
    <w:p w:rsidR="002A3238" w:rsidRDefault="002A3238" w:rsidP="002A3238">
      <w:pPr>
        <w:pStyle w:val="a5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Директор школы</w:t>
      </w:r>
    </w:p>
    <w:p w:rsidR="002A3238" w:rsidRDefault="002A3238" w:rsidP="002A3238">
      <w:pPr>
        <w:pStyle w:val="a5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 xml:space="preserve">_____________________                                                      _______________ </w:t>
      </w:r>
    </w:p>
    <w:p w:rsidR="002A3238" w:rsidRDefault="002A3238" w:rsidP="002A3238">
      <w:pPr>
        <w:pStyle w:val="a5"/>
        <w:tabs>
          <w:tab w:val="left" w:pos="6870"/>
        </w:tabs>
        <w:ind w:left="142" w:firstLine="0"/>
        <w:jc w:val="left"/>
        <w:rPr>
          <w:sz w:val="24"/>
        </w:rPr>
      </w:pPr>
    </w:p>
    <w:p w:rsidR="002A3238" w:rsidRDefault="002A3238" w:rsidP="002A3238">
      <w:pPr>
        <w:pStyle w:val="a5"/>
        <w:ind w:left="142" w:firstLine="0"/>
        <w:jc w:val="center"/>
        <w:rPr>
          <w:b/>
          <w:sz w:val="40"/>
          <w:szCs w:val="40"/>
        </w:rPr>
      </w:pPr>
    </w:p>
    <w:p w:rsidR="002A3238" w:rsidRDefault="002A3238" w:rsidP="002A3238">
      <w:pPr>
        <w:pStyle w:val="a5"/>
        <w:ind w:left="142" w:firstLine="0"/>
        <w:rPr>
          <w:b/>
          <w:sz w:val="40"/>
          <w:szCs w:val="40"/>
        </w:rPr>
      </w:pPr>
    </w:p>
    <w:p w:rsidR="002A3238" w:rsidRDefault="002A3238" w:rsidP="002A3238">
      <w:pPr>
        <w:pStyle w:val="a5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2A3238" w:rsidRDefault="002A3238" w:rsidP="002A3238">
      <w:pPr>
        <w:pStyle w:val="a5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учебному предмету «ФИЗИКА» </w:t>
      </w:r>
    </w:p>
    <w:p w:rsidR="002A3238" w:rsidRDefault="002A3238" w:rsidP="002A3238">
      <w:pPr>
        <w:pStyle w:val="a5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основного общего образования </w:t>
      </w:r>
    </w:p>
    <w:p w:rsidR="002A3238" w:rsidRDefault="002A3238" w:rsidP="002A3238">
      <w:pPr>
        <w:pStyle w:val="a5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 классов</w:t>
      </w:r>
    </w:p>
    <w:p w:rsidR="002A3238" w:rsidRDefault="002A3238" w:rsidP="002A3238">
      <w:pPr>
        <w:pStyle w:val="a5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2016 - 2017 учебный год</w:t>
      </w:r>
    </w:p>
    <w:p w:rsidR="002A3238" w:rsidRDefault="002A3238" w:rsidP="002A3238">
      <w:pPr>
        <w:pStyle w:val="a5"/>
        <w:ind w:left="142" w:firstLine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УМК А.</w:t>
      </w:r>
      <w:proofErr w:type="gramEnd"/>
      <w:r>
        <w:rPr>
          <w:b/>
          <w:sz w:val="32"/>
          <w:szCs w:val="32"/>
        </w:rPr>
        <w:t xml:space="preserve">В. </w:t>
      </w:r>
      <w:proofErr w:type="spellStart"/>
      <w:r>
        <w:rPr>
          <w:b/>
          <w:sz w:val="32"/>
          <w:szCs w:val="32"/>
        </w:rPr>
        <w:t>Перышкин</w:t>
      </w:r>
      <w:proofErr w:type="spellEnd"/>
    </w:p>
    <w:p w:rsidR="002A3238" w:rsidRDefault="002A3238" w:rsidP="002A3238">
      <w:pPr>
        <w:pStyle w:val="a5"/>
        <w:ind w:left="142" w:firstLine="0"/>
        <w:jc w:val="center"/>
        <w:rPr>
          <w:b/>
        </w:rPr>
      </w:pPr>
    </w:p>
    <w:p w:rsidR="002A3238" w:rsidRDefault="002A3238" w:rsidP="002A3238">
      <w:pPr>
        <w:pStyle w:val="a5"/>
        <w:ind w:left="142" w:firstLine="0"/>
        <w:jc w:val="center"/>
        <w:rPr>
          <w:b/>
        </w:rPr>
      </w:pPr>
    </w:p>
    <w:p w:rsidR="002A3238" w:rsidRDefault="002A3238" w:rsidP="002A3238">
      <w:pPr>
        <w:pStyle w:val="a5"/>
        <w:ind w:left="142" w:firstLine="0"/>
        <w:jc w:val="center"/>
        <w:rPr>
          <w:b/>
        </w:rPr>
      </w:pPr>
    </w:p>
    <w:p w:rsidR="002A3238" w:rsidRDefault="002A3238" w:rsidP="002A3238">
      <w:pPr>
        <w:pStyle w:val="a5"/>
        <w:ind w:left="142" w:firstLine="0"/>
        <w:jc w:val="right"/>
        <w:rPr>
          <w:sz w:val="24"/>
        </w:rPr>
      </w:pPr>
      <w:r>
        <w:rPr>
          <w:sz w:val="24"/>
        </w:rPr>
        <w:t>Составил</w:t>
      </w:r>
    </w:p>
    <w:p w:rsidR="002A3238" w:rsidRDefault="002A3238" w:rsidP="002A3238">
      <w:pPr>
        <w:pStyle w:val="a5"/>
        <w:ind w:left="142" w:firstLine="0"/>
        <w:jc w:val="right"/>
        <w:rPr>
          <w:sz w:val="24"/>
        </w:rPr>
      </w:pPr>
      <w:r>
        <w:rPr>
          <w:sz w:val="24"/>
        </w:rPr>
        <w:t>Афлетонов Н.А.</w:t>
      </w:r>
    </w:p>
    <w:p w:rsidR="002A3238" w:rsidRDefault="002A3238" w:rsidP="002A3238">
      <w:pPr>
        <w:pStyle w:val="a5"/>
        <w:ind w:left="142" w:firstLine="0"/>
        <w:jc w:val="right"/>
        <w:rPr>
          <w:sz w:val="24"/>
        </w:rPr>
      </w:pPr>
      <w:r>
        <w:rPr>
          <w:sz w:val="24"/>
        </w:rPr>
        <w:t>учитель физики</w:t>
      </w:r>
    </w:p>
    <w:p w:rsidR="002A3238" w:rsidRDefault="002A3238" w:rsidP="002A3238">
      <w:pPr>
        <w:pStyle w:val="a5"/>
        <w:ind w:left="142" w:firstLine="0"/>
        <w:jc w:val="center"/>
        <w:rPr>
          <w:b/>
        </w:rPr>
      </w:pPr>
    </w:p>
    <w:p w:rsidR="002A3238" w:rsidRDefault="002A3238" w:rsidP="002A3238">
      <w:pPr>
        <w:pStyle w:val="a5"/>
        <w:ind w:left="142" w:firstLine="0"/>
        <w:jc w:val="center"/>
        <w:rPr>
          <w:sz w:val="24"/>
        </w:rPr>
      </w:pPr>
    </w:p>
    <w:p w:rsidR="002A3238" w:rsidRDefault="002A3238" w:rsidP="002A3238">
      <w:pPr>
        <w:pStyle w:val="a5"/>
        <w:ind w:left="142" w:firstLine="0"/>
        <w:jc w:val="center"/>
        <w:rPr>
          <w:sz w:val="24"/>
        </w:rPr>
      </w:pPr>
    </w:p>
    <w:p w:rsidR="002A3238" w:rsidRDefault="002A3238" w:rsidP="002A3238">
      <w:pPr>
        <w:pStyle w:val="a5"/>
        <w:ind w:left="142" w:firstLine="0"/>
        <w:jc w:val="center"/>
        <w:rPr>
          <w:sz w:val="24"/>
        </w:rPr>
      </w:pPr>
    </w:p>
    <w:p w:rsidR="002A3238" w:rsidRDefault="002A3238" w:rsidP="002A3238">
      <w:pPr>
        <w:pStyle w:val="a5"/>
        <w:ind w:left="142" w:firstLine="0"/>
        <w:jc w:val="center"/>
        <w:rPr>
          <w:sz w:val="24"/>
        </w:rPr>
      </w:pPr>
    </w:p>
    <w:p w:rsidR="002A3238" w:rsidRDefault="002A3238" w:rsidP="002A3238">
      <w:pPr>
        <w:pStyle w:val="a5"/>
        <w:ind w:left="142" w:firstLine="0"/>
        <w:jc w:val="center"/>
        <w:rPr>
          <w:sz w:val="24"/>
        </w:rPr>
      </w:pPr>
      <w:r>
        <w:rPr>
          <w:sz w:val="24"/>
        </w:rPr>
        <w:t>2016     год</w:t>
      </w:r>
    </w:p>
    <w:p w:rsidR="002A3238" w:rsidRDefault="002A3238" w:rsidP="002A32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A3238" w:rsidRDefault="002A3238" w:rsidP="002A32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3238" w:rsidRDefault="002A3238" w:rsidP="002A3238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2A3238" w:rsidRDefault="002A3238" w:rsidP="002A323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851"/>
        </w:tabs>
        <w:ind w:left="0" w:firstLine="709"/>
      </w:pPr>
      <w:r>
        <w:t>Федеральный закон от 29.12.2012 года № 273-ФЗ</w:t>
      </w:r>
      <w:r w:rsidRPr="00E642A8">
        <w:t xml:space="preserve"> «Об образовании в Российской Федерации»;</w:t>
      </w:r>
    </w:p>
    <w:p w:rsidR="002A3238" w:rsidRDefault="002A3238" w:rsidP="002A323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851"/>
        </w:tabs>
        <w:ind w:left="0" w:firstLine="709"/>
      </w:pPr>
      <w:r>
        <w:t>Федеральный государственный образовательный стандарт основного общего обр</w:t>
      </w:r>
      <w:r>
        <w:t>а</w:t>
      </w:r>
      <w:r>
        <w:t>зования (в ред. от 31.12.2015)</w:t>
      </w:r>
    </w:p>
    <w:p w:rsidR="002A3238" w:rsidRPr="00E642A8" w:rsidRDefault="002A3238" w:rsidP="002A323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851"/>
        </w:tabs>
        <w:ind w:left="0" w:firstLine="709"/>
      </w:pPr>
      <w:r>
        <w:t>Примерная основная образовательная программа основного общего образования;</w:t>
      </w:r>
    </w:p>
    <w:p w:rsidR="002A3238" w:rsidRPr="00E642A8" w:rsidRDefault="002A3238" w:rsidP="002A3238">
      <w:pPr>
        <w:numPr>
          <w:ilvl w:val="0"/>
          <w:numId w:val="1"/>
        </w:num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2A8">
        <w:rPr>
          <w:rFonts w:ascii="Times New Roman" w:hAnsi="Times New Roman"/>
          <w:sz w:val="24"/>
          <w:szCs w:val="24"/>
        </w:rPr>
        <w:t>Примерная программа по учебным предметам. Физика 7-9 клас</w:t>
      </w:r>
      <w:r>
        <w:rPr>
          <w:rFonts w:ascii="Times New Roman" w:hAnsi="Times New Roman"/>
          <w:sz w:val="24"/>
          <w:szCs w:val="24"/>
        </w:rPr>
        <w:t>сы: проект. - М.: Просвещение, 2011</w:t>
      </w:r>
      <w:r w:rsidRPr="00E642A8">
        <w:rPr>
          <w:rFonts w:ascii="Times New Roman" w:hAnsi="Times New Roman"/>
          <w:sz w:val="24"/>
          <w:szCs w:val="24"/>
        </w:rPr>
        <w:t xml:space="preserve"> год;</w:t>
      </w:r>
    </w:p>
    <w:p w:rsidR="002A3238" w:rsidRPr="00E642A8" w:rsidRDefault="002A3238" w:rsidP="002A323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851"/>
        </w:tabs>
        <w:ind w:left="0" w:firstLine="709"/>
        <w:rPr>
          <w:b/>
        </w:rPr>
      </w:pPr>
      <w:r>
        <w:rPr>
          <w:b/>
        </w:rPr>
        <w:t xml:space="preserve">Программа основного общего образования. Физика. 7-9 классы. Авторы: </w:t>
      </w:r>
      <w:proofErr w:type="gramStart"/>
      <w:r>
        <w:rPr>
          <w:b/>
        </w:rPr>
        <w:t xml:space="preserve">А.В. </w:t>
      </w:r>
      <w:proofErr w:type="spellStart"/>
      <w:r>
        <w:rPr>
          <w:b/>
        </w:rPr>
        <w:t>Перышкин</w:t>
      </w:r>
      <w:proofErr w:type="spellEnd"/>
      <w:r>
        <w:rPr>
          <w:b/>
        </w:rPr>
        <w:t xml:space="preserve">, Н.В. </w:t>
      </w:r>
      <w:proofErr w:type="spellStart"/>
      <w:r>
        <w:rPr>
          <w:b/>
        </w:rPr>
        <w:t>Филонович</w:t>
      </w:r>
      <w:proofErr w:type="spellEnd"/>
      <w:r>
        <w:rPr>
          <w:b/>
        </w:rPr>
        <w:t xml:space="preserve">, Е.М. </w:t>
      </w:r>
      <w:proofErr w:type="spellStart"/>
      <w:r>
        <w:rPr>
          <w:b/>
        </w:rPr>
        <w:t>Гутник</w:t>
      </w:r>
      <w:proofErr w:type="spellEnd"/>
      <w:r>
        <w:rPr>
          <w:b/>
        </w:rPr>
        <w:t xml:space="preserve"> (Физика. 7-9 классы: рабочие программы / сост. Е.Н. Тихонова. - 5-е изд. </w:t>
      </w:r>
      <w:proofErr w:type="spellStart"/>
      <w:r>
        <w:rPr>
          <w:b/>
        </w:rPr>
        <w:t>перераб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- </w:t>
      </w:r>
      <w:proofErr w:type="gramStart"/>
      <w:r>
        <w:rPr>
          <w:b/>
        </w:rPr>
        <w:t>М.: Дрофа, 2015)</w:t>
      </w:r>
      <w:proofErr w:type="gramEnd"/>
    </w:p>
    <w:p w:rsidR="002A3238" w:rsidRPr="00E642A8" w:rsidRDefault="002A3238" w:rsidP="002A323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851"/>
        </w:tabs>
        <w:spacing w:after="100" w:afterAutospacing="1"/>
        <w:ind w:left="0" w:firstLine="709"/>
      </w:pPr>
      <w:r w:rsidRPr="00E642A8">
        <w:rPr>
          <w:bCs/>
        </w:rPr>
        <w:t xml:space="preserve">Федерального перечня учебников на 2016-2017 </w:t>
      </w:r>
      <w:proofErr w:type="spellStart"/>
      <w:r w:rsidRPr="00E642A8">
        <w:rPr>
          <w:bCs/>
        </w:rPr>
        <w:t>уч</w:t>
      </w:r>
      <w:proofErr w:type="gramStart"/>
      <w:r w:rsidRPr="00E642A8">
        <w:rPr>
          <w:bCs/>
        </w:rPr>
        <w:t>.г</w:t>
      </w:r>
      <w:proofErr w:type="gramEnd"/>
      <w:r>
        <w:rPr>
          <w:bCs/>
        </w:rPr>
        <w:t>од</w:t>
      </w:r>
      <w:proofErr w:type="spellEnd"/>
      <w:r w:rsidRPr="00E642A8">
        <w:rPr>
          <w:bCs/>
        </w:rPr>
        <w:t>.;</w:t>
      </w:r>
    </w:p>
    <w:p w:rsidR="002A3238" w:rsidRPr="00E642A8" w:rsidRDefault="002A3238" w:rsidP="002A323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851"/>
        </w:tabs>
        <w:spacing w:afterAutospacing="1"/>
        <w:ind w:left="0" w:firstLine="709"/>
        <w:contextualSpacing/>
      </w:pPr>
      <w:r w:rsidRPr="00E642A8">
        <w:t>Требований к МТО;</w:t>
      </w:r>
    </w:p>
    <w:p w:rsidR="002A3238" w:rsidRDefault="002A3238" w:rsidP="002A3238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851"/>
        </w:tabs>
        <w:spacing w:afterAutospacing="1"/>
        <w:ind w:left="0" w:firstLine="709"/>
        <w:contextualSpacing/>
      </w:pPr>
      <w:r>
        <w:rPr>
          <w:bCs/>
        </w:rPr>
        <w:t>Устава МАОУ СОШИ «СОлНЦе;</w:t>
      </w:r>
    </w:p>
    <w:p w:rsidR="002A3238" w:rsidRDefault="002A3238" w:rsidP="002A3238">
      <w:pPr>
        <w:pStyle w:val="dash0410005f0431005f0437005f0430005f0446005f0020005f0441005f043f005f0438005f0441005f043a005f0430"/>
        <w:tabs>
          <w:tab w:val="left" w:pos="851"/>
        </w:tabs>
        <w:spacing w:afterAutospacing="1"/>
        <w:ind w:left="0"/>
        <w:contextualSpacing/>
        <w:rPr>
          <w:color w:val="000000"/>
        </w:rPr>
      </w:pPr>
      <w:r>
        <w:t xml:space="preserve">и ориентирована на использование учебно-методического комплекта по физике А.В. </w:t>
      </w:r>
      <w:proofErr w:type="spellStart"/>
      <w:r>
        <w:t>Перышкина</w:t>
      </w:r>
      <w:proofErr w:type="spellEnd"/>
      <w:r>
        <w:t xml:space="preserve"> системы </w:t>
      </w:r>
      <w:r>
        <w:rPr>
          <w:rFonts w:ascii="MS Mincho" w:eastAsia="MS Mincho" w:hAnsi="MS Mincho" w:cs="MS Mincho"/>
        </w:rPr>
        <w:t>«</w:t>
      </w:r>
      <w:r>
        <w:t>Вертикаль».</w:t>
      </w:r>
      <w:r w:rsidRPr="0021616B">
        <w:rPr>
          <w:color w:val="000000"/>
        </w:rPr>
        <w:t xml:space="preserve"> </w:t>
      </w:r>
    </w:p>
    <w:p w:rsidR="002A3238" w:rsidRDefault="002A3238" w:rsidP="002A3238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 xml:space="preserve">Программа рассчитана на </w:t>
      </w:r>
      <w:r w:rsidRPr="0021616B">
        <w:rPr>
          <w:b/>
        </w:rPr>
        <w:t>68 час/год (2 час/</w:t>
      </w:r>
      <w:proofErr w:type="spellStart"/>
      <w:r w:rsidRPr="0021616B">
        <w:rPr>
          <w:b/>
        </w:rPr>
        <w:t>нед</w:t>
      </w:r>
      <w:proofErr w:type="spellEnd"/>
      <w:r>
        <w:rPr>
          <w:b/>
        </w:rPr>
        <w:t>.</w:t>
      </w:r>
      <w:r w:rsidRPr="0021616B">
        <w:rPr>
          <w:b/>
        </w:rPr>
        <w:t>)</w:t>
      </w:r>
      <w:r w:rsidRPr="0021616B">
        <w:t xml:space="preserve"> в каждом классе в соответствии с Годовым календарным учебным графиком работы школы на 2016-2017 учебный год</w:t>
      </w:r>
      <w:r w:rsidRPr="0021616B">
        <w:rPr>
          <w:rFonts w:eastAsia="Batang"/>
        </w:rPr>
        <w:t xml:space="preserve"> и соо</w:t>
      </w:r>
      <w:r w:rsidRPr="0021616B">
        <w:rPr>
          <w:rFonts w:eastAsia="Batang"/>
        </w:rPr>
        <w:t>т</w:t>
      </w:r>
      <w:r w:rsidRPr="0021616B">
        <w:rPr>
          <w:rFonts w:eastAsia="Batang"/>
        </w:rPr>
        <w:t>ветствует  учебному плану школы</w:t>
      </w:r>
      <w:r w:rsidRPr="0021616B">
        <w:t xml:space="preserve">. </w:t>
      </w:r>
    </w:p>
    <w:p w:rsidR="002A3238" w:rsidRDefault="002A3238" w:rsidP="002A3238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F738EB">
        <w:t>В процессе прохождения материала осуществляется промежуточный контроль зн</w:t>
      </w:r>
      <w:r w:rsidRPr="00F738EB">
        <w:t>а</w:t>
      </w:r>
      <w:r w:rsidRPr="00F738EB">
        <w:t>ний и умений в виде самостоятельных работ, тестовых заданий, творческих работ, по пр</w:t>
      </w:r>
      <w:r w:rsidRPr="00F738EB">
        <w:t>о</w:t>
      </w:r>
      <w:r w:rsidRPr="00F738EB">
        <w:t>грамме предусмотрены тематические контрольные работы, в конце учебного года – итог</w:t>
      </w:r>
      <w:r w:rsidRPr="00F738EB">
        <w:t>о</w:t>
      </w:r>
      <w:r w:rsidRPr="00F738EB">
        <w:t>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>
        <w:t>7</w:t>
      </w:r>
      <w:r w:rsidRPr="00F738EB">
        <w:t xml:space="preserve"> классе</w:t>
      </w:r>
      <w:r>
        <w:t>.</w:t>
      </w:r>
    </w:p>
    <w:p w:rsidR="002A3238" w:rsidRDefault="002A3238" w:rsidP="002A32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3238" w:rsidRDefault="002A3238" w:rsidP="002A32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2A3238" w:rsidRDefault="002A3238" w:rsidP="002A3238">
      <w:pPr>
        <w:pStyle w:val="a6"/>
        <w:ind w:firstLine="709"/>
        <w:jc w:val="both"/>
      </w:pPr>
      <w:bookmarkStart w:id="0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2A3238" w:rsidRDefault="002A3238" w:rsidP="002A3238">
      <w:pPr>
        <w:pStyle w:val="a6"/>
        <w:ind w:firstLine="709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2A3238" w:rsidRDefault="002A3238" w:rsidP="002A3238">
      <w:pPr>
        <w:pStyle w:val="a6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</w:t>
      </w:r>
      <w:r>
        <w:t>с</w:t>
      </w:r>
      <w:r>
        <w:t>пользования достижений науки и технологий для дальнейшего развития человеческого о</w:t>
      </w:r>
      <w:r>
        <w:t>б</w:t>
      </w:r>
      <w:r>
        <w:t>щест</w:t>
      </w:r>
      <w:r>
        <w:softHyphen/>
        <w:t>ва, уважение к творцам науки и техники, отношение к фи</w:t>
      </w:r>
      <w:r>
        <w:softHyphen/>
        <w:t>зике как элементу общечел</w:t>
      </w:r>
      <w:r>
        <w:t>о</w:t>
      </w:r>
      <w:r>
        <w:t xml:space="preserve">веческой культуры; </w:t>
      </w:r>
    </w:p>
    <w:p w:rsidR="002A3238" w:rsidRDefault="002A3238" w:rsidP="002A3238">
      <w:pPr>
        <w:pStyle w:val="a6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2A3238" w:rsidRDefault="002A3238" w:rsidP="002A3238">
      <w:pPr>
        <w:pStyle w:val="a6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2A3238" w:rsidRDefault="002A3238" w:rsidP="002A3238">
      <w:pPr>
        <w:pStyle w:val="a6"/>
        <w:ind w:firstLine="709"/>
        <w:jc w:val="both"/>
      </w:pPr>
      <w:r>
        <w:t>• мотивация образовательной деятельности школьников на основе личностно орие</w:t>
      </w:r>
      <w:r>
        <w:t>н</w:t>
      </w:r>
      <w:r>
        <w:t xml:space="preserve">тированного подхода; </w:t>
      </w:r>
    </w:p>
    <w:p w:rsidR="002A3238" w:rsidRDefault="002A3238" w:rsidP="002A3238">
      <w:pPr>
        <w:pStyle w:val="a6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2A3238" w:rsidRDefault="002A3238" w:rsidP="002A3238">
      <w:pPr>
        <w:pStyle w:val="a6"/>
        <w:ind w:firstLine="709"/>
        <w:jc w:val="both"/>
      </w:pPr>
      <w:proofErr w:type="spellStart"/>
      <w:r w:rsidRPr="00133187">
        <w:rPr>
          <w:b/>
        </w:rPr>
        <w:t>Метапредметны</w:t>
      </w:r>
      <w:r>
        <w:rPr>
          <w:b/>
        </w:rPr>
        <w:t>е</w:t>
      </w:r>
      <w:proofErr w:type="spellEnd"/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2A3238" w:rsidRDefault="002A3238" w:rsidP="002A3238">
      <w:pPr>
        <w:pStyle w:val="a6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</w:t>
      </w:r>
      <w:r>
        <w:t>а</w:t>
      </w:r>
      <w:r>
        <w:t>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2A3238" w:rsidRDefault="002A3238" w:rsidP="002A3238">
      <w:pPr>
        <w:pStyle w:val="a6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2A3238" w:rsidRDefault="002A3238" w:rsidP="002A3238">
      <w:pPr>
        <w:pStyle w:val="a6"/>
        <w:ind w:firstLine="709"/>
        <w:jc w:val="both"/>
      </w:pPr>
      <w:r>
        <w:t xml:space="preserve">• формирование умений воспринимать, перерабатывать и предъявлять информацию </w:t>
      </w:r>
      <w:r>
        <w:lastRenderedPageBreak/>
        <w:t>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2A3238" w:rsidRDefault="002A3238" w:rsidP="002A3238">
      <w:pPr>
        <w:pStyle w:val="a6"/>
        <w:ind w:firstLine="709"/>
        <w:jc w:val="both"/>
      </w:pPr>
      <w:r>
        <w:t>• приобретение опыта самостоятельного поиска, анализа и отбора информации с и</w:t>
      </w:r>
      <w:r>
        <w:t>с</w:t>
      </w:r>
      <w:r>
        <w:t>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2A3238" w:rsidRDefault="002A3238" w:rsidP="002A3238">
      <w:pPr>
        <w:pStyle w:val="a6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</w:t>
      </w:r>
      <w:r>
        <w:t>у</w:t>
      </w:r>
      <w:r>
        <w:t>гого че</w:t>
      </w:r>
      <w:r>
        <w:softHyphen/>
        <w:t xml:space="preserve">ловека на иное мнение; </w:t>
      </w:r>
    </w:p>
    <w:p w:rsidR="002A3238" w:rsidRDefault="002A3238" w:rsidP="002A3238">
      <w:pPr>
        <w:pStyle w:val="a6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2A3238" w:rsidRDefault="002A3238" w:rsidP="002A3238">
      <w:pPr>
        <w:pStyle w:val="a6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2A3238" w:rsidRDefault="002A3238" w:rsidP="002A3238">
      <w:pPr>
        <w:pStyle w:val="a6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2A3238" w:rsidRDefault="002A3238" w:rsidP="002A3238">
      <w:pPr>
        <w:pStyle w:val="a6"/>
        <w:ind w:firstLine="709"/>
        <w:jc w:val="both"/>
      </w:pPr>
      <w:r>
        <w:t>• знания о природе важнейших физических явлений окру</w:t>
      </w:r>
      <w:r>
        <w:softHyphen/>
        <w:t>жающего мира и 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2A3238" w:rsidRDefault="002A3238" w:rsidP="002A3238">
      <w:pPr>
        <w:pStyle w:val="a6"/>
        <w:ind w:firstLine="709"/>
        <w:jc w:val="both"/>
      </w:pPr>
      <w:r>
        <w:t>• умения пользоваться методами научного исследования явлений природы, пров</w:t>
      </w:r>
      <w:r>
        <w:t>о</w:t>
      </w:r>
      <w:r>
        <w:t>дить наблюдения, планировать и вы</w:t>
      </w:r>
      <w:r>
        <w:softHyphen/>
        <w:t>полнять эксперименты, обрабатывать результаты изм</w:t>
      </w:r>
      <w:r>
        <w:t>е</w:t>
      </w:r>
      <w:r>
        <w:t>рений, представлять результаты измерений с помощью таблиц, графи</w:t>
      </w:r>
      <w:r>
        <w:softHyphen/>
        <w:t>ков и формул, обн</w:t>
      </w:r>
      <w:r>
        <w:t>а</w:t>
      </w:r>
      <w:r>
        <w:t>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2A3238" w:rsidRDefault="002A3238" w:rsidP="002A3238">
      <w:pPr>
        <w:pStyle w:val="a6"/>
        <w:ind w:firstLine="709"/>
        <w:jc w:val="both"/>
      </w:pPr>
      <w:r>
        <w:t>• умения применять теоретические знания по физике на практике, решать физич</w:t>
      </w:r>
      <w:r>
        <w:t>е</w:t>
      </w:r>
      <w:r>
        <w:t>ские задачи на применение получен</w:t>
      </w:r>
      <w:r>
        <w:softHyphen/>
        <w:t xml:space="preserve">ных знаний; </w:t>
      </w:r>
    </w:p>
    <w:p w:rsidR="002A3238" w:rsidRDefault="002A3238" w:rsidP="002A3238">
      <w:pPr>
        <w:pStyle w:val="a6"/>
        <w:ind w:firstLine="709"/>
        <w:jc w:val="both"/>
      </w:pPr>
      <w:r>
        <w:t>• умения и навыки применять полученные знания для объяснения принципов дейс</w:t>
      </w:r>
      <w:r>
        <w:t>т</w:t>
      </w:r>
      <w:r>
        <w:t>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>
        <w:softHyphen/>
        <w:t>родопользования и охраны о</w:t>
      </w:r>
      <w:r>
        <w:t>к</w:t>
      </w:r>
      <w:r>
        <w:t xml:space="preserve">ружающей среды; </w:t>
      </w:r>
    </w:p>
    <w:p w:rsidR="002A3238" w:rsidRDefault="002A3238" w:rsidP="002A3238">
      <w:pPr>
        <w:pStyle w:val="a6"/>
        <w:ind w:firstLine="709"/>
        <w:jc w:val="both"/>
      </w:pPr>
      <w:r>
        <w:t>• формирование убеждения в закономерной связи и по</w:t>
      </w:r>
      <w: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2A3238" w:rsidRDefault="002A3238" w:rsidP="002A3238">
      <w:pPr>
        <w:pStyle w:val="a6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softHyphen/>
        <w:t xml:space="preserve">дить из экспериментальных фактов и теоретических моделей физические законы; </w:t>
      </w:r>
    </w:p>
    <w:p w:rsidR="002A3238" w:rsidRPr="00FC7740" w:rsidRDefault="002A3238" w:rsidP="002A3238">
      <w:pPr>
        <w:pStyle w:val="3"/>
        <w:spacing w:before="0" w:beforeAutospacing="0" w:after="0" w:afterAutospacing="0"/>
        <w:ind w:firstLine="660"/>
        <w:contextualSpacing/>
        <w:jc w:val="both"/>
        <w:rPr>
          <w:b w:val="0"/>
          <w:sz w:val="24"/>
          <w:szCs w:val="24"/>
          <w:highlight w:val="yellow"/>
        </w:rPr>
      </w:pPr>
      <w:r w:rsidRPr="00FC7740">
        <w:rPr>
          <w:b w:val="0"/>
          <w:sz w:val="24"/>
          <w:szCs w:val="24"/>
        </w:rPr>
        <w:t>• коммуникативные умения докладывать о результатах своего исследования, участв</w:t>
      </w:r>
      <w:r w:rsidRPr="00FC7740">
        <w:rPr>
          <w:b w:val="0"/>
          <w:sz w:val="24"/>
          <w:szCs w:val="24"/>
        </w:rPr>
        <w:t>о</w:t>
      </w:r>
      <w:r w:rsidRPr="00FC7740">
        <w:rPr>
          <w:b w:val="0"/>
          <w:sz w:val="24"/>
          <w:szCs w:val="24"/>
        </w:rPr>
        <w:t>вать в дискуссии, кратко и точ</w:t>
      </w:r>
      <w:r w:rsidRPr="00FC7740">
        <w:rPr>
          <w:b w:val="0"/>
          <w:sz w:val="24"/>
          <w:szCs w:val="24"/>
        </w:rPr>
        <w:softHyphen/>
        <w:t>но отвечать на вопросы, использовать справочную литерату</w:t>
      </w:r>
      <w:r w:rsidRPr="00FC7740">
        <w:rPr>
          <w:b w:val="0"/>
          <w:sz w:val="24"/>
          <w:szCs w:val="24"/>
        </w:rPr>
        <w:softHyphen/>
        <w:t>ру и другие источники информации.</w:t>
      </w:r>
    </w:p>
    <w:bookmarkEnd w:id="0"/>
    <w:p w:rsidR="002A3238" w:rsidRPr="00221409" w:rsidRDefault="002A3238" w:rsidP="002A32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2A3238" w:rsidRPr="00221409" w:rsidRDefault="002A3238" w:rsidP="002A32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3238" w:rsidRPr="00393786" w:rsidRDefault="002A3238" w:rsidP="002A323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7 классе</w:t>
      </w:r>
    </w:p>
    <w:p w:rsidR="002A3238" w:rsidRPr="008877B6" w:rsidRDefault="002A3238" w:rsidP="002A32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</w:t>
      </w:r>
      <w:r w:rsidRPr="008877B6">
        <w:rPr>
          <w:rFonts w:ascii="Times New Roman" w:hAnsi="Times New Roman"/>
          <w:sz w:val="24"/>
          <w:szCs w:val="24"/>
        </w:rPr>
        <w:t>у</w:t>
      </w:r>
      <w:r w:rsidRPr="008877B6">
        <w:rPr>
          <w:rFonts w:ascii="Times New Roman" w:hAnsi="Times New Roman"/>
          <w:sz w:val="24"/>
          <w:szCs w:val="24"/>
        </w:rPr>
        <w:t>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</w:t>
      </w:r>
      <w:r w:rsidRPr="008877B6">
        <w:rPr>
          <w:rFonts w:ascii="Times New Roman" w:hAnsi="Times New Roman"/>
          <w:sz w:val="24"/>
          <w:szCs w:val="24"/>
        </w:rPr>
        <w:t>с</w:t>
      </w:r>
      <w:r w:rsidRPr="008877B6">
        <w:rPr>
          <w:rFonts w:ascii="Times New Roman" w:hAnsi="Times New Roman"/>
          <w:sz w:val="24"/>
          <w:szCs w:val="24"/>
        </w:rPr>
        <w:t>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</w:t>
      </w:r>
      <w:r w:rsidRPr="008877B6">
        <w:rPr>
          <w:rFonts w:ascii="Times New Roman" w:hAnsi="Times New Roman"/>
          <w:sz w:val="24"/>
          <w:szCs w:val="24"/>
        </w:rPr>
        <w:t>а</w:t>
      </w:r>
      <w:r w:rsidRPr="008877B6">
        <w:rPr>
          <w:rFonts w:ascii="Times New Roman" w:hAnsi="Times New Roman"/>
          <w:sz w:val="24"/>
          <w:szCs w:val="24"/>
        </w:rPr>
        <w:t>дач.</w:t>
      </w:r>
    </w:p>
    <w:p w:rsidR="002A3238" w:rsidRPr="008877B6" w:rsidRDefault="002A3238" w:rsidP="002A32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3238" w:rsidRPr="008877B6" w:rsidRDefault="002A3238" w:rsidP="002A32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lastRenderedPageBreak/>
        <w:t xml:space="preserve">Физика – наука о природе. </w:t>
      </w:r>
      <w:r w:rsidRPr="008877B6">
        <w:rPr>
          <w:rFonts w:ascii="Times New Roman" w:hAnsi="Times New Roman"/>
          <w:bCs/>
          <w:sz w:val="24"/>
          <w:szCs w:val="24"/>
        </w:rPr>
        <w:t>Физические явления.</w:t>
      </w:r>
      <w:r>
        <w:rPr>
          <w:rFonts w:ascii="Times New Roman" w:hAnsi="Times New Roman"/>
          <w:bCs/>
          <w:sz w:val="24"/>
          <w:szCs w:val="24"/>
        </w:rPr>
        <w:t xml:space="preserve"> Физические свойства тел.</w:t>
      </w:r>
      <w:r w:rsidRPr="008877B6">
        <w:rPr>
          <w:rFonts w:ascii="Times New Roman" w:hAnsi="Times New Roman"/>
          <w:bCs/>
          <w:sz w:val="24"/>
          <w:szCs w:val="24"/>
        </w:rPr>
        <w:t xml:space="preserve"> Наблюд</w:t>
      </w:r>
      <w:r w:rsidRPr="008877B6">
        <w:rPr>
          <w:rFonts w:ascii="Times New Roman" w:hAnsi="Times New Roman"/>
          <w:bCs/>
          <w:sz w:val="24"/>
          <w:szCs w:val="24"/>
        </w:rPr>
        <w:t>е</w:t>
      </w:r>
      <w:r w:rsidRPr="008877B6">
        <w:rPr>
          <w:rFonts w:ascii="Times New Roman" w:hAnsi="Times New Roman"/>
          <w:bCs/>
          <w:sz w:val="24"/>
          <w:szCs w:val="24"/>
        </w:rPr>
        <w:t xml:space="preserve">ние и описание физических явлений. </w:t>
      </w:r>
      <w:r w:rsidRPr="008877B6">
        <w:rPr>
          <w:rFonts w:ascii="Times New Roman" w:hAnsi="Times New Roman"/>
          <w:sz w:val="24"/>
          <w:szCs w:val="24"/>
        </w:rPr>
        <w:t>Физические величины</w:t>
      </w:r>
      <w:r>
        <w:rPr>
          <w:rFonts w:ascii="Times New Roman" w:hAnsi="Times New Roman"/>
          <w:sz w:val="24"/>
          <w:szCs w:val="24"/>
        </w:rPr>
        <w:t>. Измерения физических вел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чин: длины, времени, температуры</w:t>
      </w:r>
      <w:r w:rsidRPr="00887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Физические приборы.</w:t>
      </w:r>
      <w:r w:rsidRPr="008877B6">
        <w:rPr>
          <w:rFonts w:ascii="Times New Roman" w:hAnsi="Times New Roman"/>
          <w:sz w:val="24"/>
          <w:szCs w:val="24"/>
        </w:rPr>
        <w:t xml:space="preserve"> Точность и погрешность измер</w:t>
      </w:r>
      <w:r w:rsidRPr="008877B6">
        <w:rPr>
          <w:rFonts w:ascii="Times New Roman" w:hAnsi="Times New Roman"/>
          <w:sz w:val="24"/>
          <w:szCs w:val="24"/>
        </w:rPr>
        <w:t>е</w:t>
      </w:r>
      <w:r w:rsidRPr="008877B6">
        <w:rPr>
          <w:rFonts w:ascii="Times New Roman" w:hAnsi="Times New Roman"/>
          <w:sz w:val="24"/>
          <w:szCs w:val="24"/>
        </w:rPr>
        <w:t>ний. Международная система единиц.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 xml:space="preserve">Физика и техника. 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2A3238" w:rsidRPr="00443D8D" w:rsidRDefault="002A3238" w:rsidP="002A323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размеров тел.</w:t>
      </w:r>
    </w:p>
    <w:p w:rsidR="002A3238" w:rsidRDefault="002A3238" w:rsidP="002A323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расстояний.</w:t>
      </w:r>
    </w:p>
    <w:p w:rsidR="002A3238" w:rsidRPr="00443D8D" w:rsidRDefault="002A3238" w:rsidP="002A323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времени между ударами пульса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Определение цены деления измерительного прибора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3238" w:rsidRPr="00AB78BA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8BA">
        <w:rPr>
          <w:rFonts w:ascii="Times New Roman" w:hAnsi="Times New Roman"/>
          <w:b/>
          <w:sz w:val="24"/>
          <w:szCs w:val="24"/>
        </w:rPr>
        <w:t>Первоначальные сведения о строении вещества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14F">
        <w:rPr>
          <w:rFonts w:ascii="Times New Roman" w:hAnsi="Times New Roman"/>
          <w:sz w:val="24"/>
          <w:szCs w:val="24"/>
        </w:rPr>
        <w:t xml:space="preserve">Строение вещества. </w:t>
      </w:r>
      <w:r>
        <w:rPr>
          <w:rFonts w:ascii="Times New Roman" w:hAnsi="Times New Roman"/>
          <w:sz w:val="24"/>
          <w:szCs w:val="24"/>
        </w:rPr>
        <w:t>Опыты, доказывающие атомное строение вещества</w:t>
      </w:r>
      <w:r w:rsidRPr="007D014F">
        <w:rPr>
          <w:rFonts w:ascii="Times New Roman" w:hAnsi="Times New Roman"/>
          <w:sz w:val="24"/>
          <w:szCs w:val="24"/>
        </w:rPr>
        <w:t>. Тепловое движение атомов и молекул. Броуновское движение.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14F">
        <w:rPr>
          <w:rFonts w:ascii="Times New Roman" w:hAnsi="Times New Roman"/>
          <w:sz w:val="24"/>
          <w:szCs w:val="24"/>
        </w:rPr>
        <w:t>Диффузия в газах, жидкостях и тве</w:t>
      </w:r>
      <w:r w:rsidRPr="007D014F">
        <w:rPr>
          <w:rFonts w:ascii="Times New Roman" w:hAnsi="Times New Roman"/>
          <w:sz w:val="24"/>
          <w:szCs w:val="24"/>
        </w:rPr>
        <w:t>р</w:t>
      </w:r>
      <w:r w:rsidRPr="007D014F">
        <w:rPr>
          <w:rFonts w:ascii="Times New Roman" w:hAnsi="Times New Roman"/>
          <w:sz w:val="24"/>
          <w:szCs w:val="24"/>
        </w:rPr>
        <w:t xml:space="preserve">дых телах. Взаимодействие </w:t>
      </w:r>
      <w:r>
        <w:rPr>
          <w:rFonts w:ascii="Times New Roman" w:hAnsi="Times New Roman"/>
          <w:sz w:val="24"/>
          <w:szCs w:val="24"/>
        </w:rPr>
        <w:t>частиц вещества</w:t>
      </w:r>
      <w:r w:rsidRPr="007D014F">
        <w:rPr>
          <w:rFonts w:ascii="Times New Roman" w:hAnsi="Times New Roman"/>
          <w:sz w:val="24"/>
          <w:szCs w:val="24"/>
        </w:rPr>
        <w:t xml:space="preserve">. Агрегатные состояния вещества. </w:t>
      </w:r>
      <w:r>
        <w:rPr>
          <w:rFonts w:ascii="Times New Roman" w:hAnsi="Times New Roman"/>
          <w:sz w:val="24"/>
          <w:szCs w:val="24"/>
        </w:rPr>
        <w:t>Модели строения</w:t>
      </w:r>
      <w:r w:rsidRPr="007D014F">
        <w:rPr>
          <w:rFonts w:ascii="Times New Roman" w:hAnsi="Times New Roman"/>
          <w:sz w:val="24"/>
          <w:szCs w:val="24"/>
        </w:rPr>
        <w:t xml:space="preserve"> твердых тел, жидкостей и газов.</w:t>
      </w:r>
      <w:r>
        <w:rPr>
          <w:rFonts w:ascii="Times New Roman" w:hAnsi="Times New Roman"/>
          <w:sz w:val="24"/>
          <w:szCs w:val="24"/>
        </w:rPr>
        <w:t xml:space="preserve"> Объяснение свойств газов, жидкостей и твердых тел на основе молекулярно-кинетических представлений.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2A3238" w:rsidRDefault="002A3238" w:rsidP="002A323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Диффузия в растворах и газах.</w:t>
      </w:r>
    </w:p>
    <w:p w:rsidR="002A3238" w:rsidRPr="00720669" w:rsidRDefault="002A3238" w:rsidP="002A323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хаотического движения молекул в газе.</w:t>
      </w:r>
    </w:p>
    <w:p w:rsidR="002A3238" w:rsidRDefault="002A3238" w:rsidP="002A3238">
      <w:pPr>
        <w:pStyle w:val="a3"/>
        <w:numPr>
          <w:ilvl w:val="0"/>
          <w:numId w:val="2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2A3238" w:rsidRDefault="002A3238" w:rsidP="002A3238">
      <w:pPr>
        <w:pStyle w:val="a3"/>
        <w:numPr>
          <w:ilvl w:val="0"/>
          <w:numId w:val="2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Сцепление твердых тел.</w:t>
      </w:r>
    </w:p>
    <w:p w:rsidR="002A3238" w:rsidRDefault="002A3238" w:rsidP="002A3238">
      <w:pPr>
        <w:pStyle w:val="a3"/>
        <w:numPr>
          <w:ilvl w:val="0"/>
          <w:numId w:val="2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образцов кристаллических тел.</w:t>
      </w:r>
    </w:p>
    <w:p w:rsidR="002A3238" w:rsidRDefault="002A3238" w:rsidP="002A3238">
      <w:pPr>
        <w:pStyle w:val="a3"/>
        <w:numPr>
          <w:ilvl w:val="0"/>
          <w:numId w:val="2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моделей строения кристаллических тел.</w:t>
      </w:r>
    </w:p>
    <w:p w:rsidR="002A3238" w:rsidRPr="00443D8D" w:rsidRDefault="002A3238" w:rsidP="002A3238">
      <w:pPr>
        <w:pStyle w:val="a3"/>
        <w:numPr>
          <w:ilvl w:val="0"/>
          <w:numId w:val="2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Выращивание кристаллов поваренной соли или сахара.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443D8D">
        <w:rPr>
          <w:rFonts w:ascii="Times New Roman" w:hAnsi="Times New Roman"/>
          <w:sz w:val="24"/>
          <w:szCs w:val="24"/>
        </w:rPr>
        <w:t>. Определение размеров малых тел.</w:t>
      </w:r>
    </w:p>
    <w:p w:rsidR="002A3238" w:rsidRPr="008877B6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3238" w:rsidRDefault="002A3238" w:rsidP="002A3238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тел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1BD9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D61737">
        <w:rPr>
          <w:rFonts w:ascii="Times New Roman" w:hAnsi="Times New Roman"/>
          <w:sz w:val="24"/>
          <w:szCs w:val="24"/>
        </w:rPr>
        <w:t xml:space="preserve">Материальная точка как модель физического тела. </w:t>
      </w:r>
      <w:r w:rsidRPr="00221BD9">
        <w:rPr>
          <w:rFonts w:ascii="Times New Roman" w:hAnsi="Times New Roman"/>
          <w:sz w:val="24"/>
          <w:szCs w:val="24"/>
        </w:rPr>
        <w:t>Относ</w:t>
      </w:r>
      <w:r w:rsidRPr="00221BD9">
        <w:rPr>
          <w:rFonts w:ascii="Times New Roman" w:hAnsi="Times New Roman"/>
          <w:sz w:val="24"/>
          <w:szCs w:val="24"/>
        </w:rPr>
        <w:t>и</w:t>
      </w:r>
      <w:r w:rsidRPr="00221BD9">
        <w:rPr>
          <w:rFonts w:ascii="Times New Roman" w:hAnsi="Times New Roman"/>
          <w:sz w:val="24"/>
          <w:szCs w:val="24"/>
        </w:rPr>
        <w:t>тельность механического движения. Физические величины, необходимые для описания движения и взаимосвязь между ними (</w:t>
      </w:r>
      <w:r>
        <w:rPr>
          <w:rFonts w:ascii="Times New Roman" w:hAnsi="Times New Roman"/>
          <w:sz w:val="24"/>
          <w:szCs w:val="24"/>
        </w:rPr>
        <w:t xml:space="preserve">траектория, </w:t>
      </w:r>
      <w:r w:rsidRPr="00221BD9">
        <w:rPr>
          <w:rFonts w:ascii="Times New Roman" w:hAnsi="Times New Roman"/>
          <w:sz w:val="24"/>
          <w:szCs w:val="24"/>
        </w:rPr>
        <w:t>путь, скорость, время движения). Равн</w:t>
      </w:r>
      <w:r w:rsidRPr="00221BD9">
        <w:rPr>
          <w:rFonts w:ascii="Times New Roman" w:hAnsi="Times New Roman"/>
          <w:sz w:val="24"/>
          <w:szCs w:val="24"/>
        </w:rPr>
        <w:t>о</w:t>
      </w:r>
      <w:r w:rsidRPr="00221BD9">
        <w:rPr>
          <w:rFonts w:ascii="Times New Roman" w:hAnsi="Times New Roman"/>
          <w:sz w:val="24"/>
          <w:szCs w:val="24"/>
        </w:rPr>
        <w:t xml:space="preserve">мерное и </w:t>
      </w:r>
      <w:r>
        <w:rPr>
          <w:rFonts w:ascii="Times New Roman" w:hAnsi="Times New Roman"/>
          <w:sz w:val="24"/>
          <w:szCs w:val="24"/>
        </w:rPr>
        <w:t>неравномерное</w:t>
      </w:r>
      <w:r w:rsidRPr="00221BD9">
        <w:rPr>
          <w:rFonts w:ascii="Times New Roman" w:hAnsi="Times New Roman"/>
          <w:sz w:val="24"/>
          <w:szCs w:val="24"/>
        </w:rPr>
        <w:t xml:space="preserve"> движение. </w:t>
      </w:r>
      <w:r>
        <w:rPr>
          <w:rFonts w:ascii="Times New Roman" w:hAnsi="Times New Roman"/>
          <w:sz w:val="24"/>
          <w:szCs w:val="24"/>
        </w:rPr>
        <w:t>Графики зависимости пути и модуля скорости от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мени движения. Инерция. Инертность тел. Взаимодействие тел. </w:t>
      </w:r>
      <w:r w:rsidRPr="00221BD9">
        <w:rPr>
          <w:rFonts w:ascii="Times New Roman" w:hAnsi="Times New Roman"/>
          <w:sz w:val="24"/>
          <w:szCs w:val="24"/>
        </w:rPr>
        <w:t>Масса тела.</w:t>
      </w:r>
      <w:r>
        <w:rPr>
          <w:rFonts w:ascii="Times New Roman" w:hAnsi="Times New Roman"/>
          <w:sz w:val="24"/>
          <w:szCs w:val="24"/>
        </w:rPr>
        <w:t xml:space="preserve"> Измерение массы тела. </w:t>
      </w:r>
      <w:r w:rsidRPr="00221BD9">
        <w:rPr>
          <w:rFonts w:ascii="Times New Roman" w:hAnsi="Times New Roman"/>
          <w:sz w:val="24"/>
          <w:szCs w:val="24"/>
        </w:rPr>
        <w:t xml:space="preserve"> Плотность вещества. Сила. Единицы силы. Сила тяжести.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737">
        <w:rPr>
          <w:rFonts w:ascii="Times New Roman" w:hAnsi="Times New Roman"/>
          <w:sz w:val="24"/>
          <w:szCs w:val="24"/>
        </w:rPr>
        <w:t>Закон всемирного тяготения.</w:t>
      </w:r>
      <w:r w:rsidRPr="00221BD9">
        <w:rPr>
          <w:rFonts w:ascii="Times New Roman" w:hAnsi="Times New Roman"/>
          <w:sz w:val="24"/>
          <w:szCs w:val="24"/>
        </w:rPr>
        <w:t xml:space="preserve"> Сила упругости. Закон Гука. Вес тела. Связь между силой тяжести и массой тела. </w:t>
      </w:r>
      <w:r>
        <w:rPr>
          <w:rFonts w:ascii="Times New Roman" w:hAnsi="Times New Roman"/>
          <w:sz w:val="24"/>
          <w:szCs w:val="24"/>
        </w:rPr>
        <w:t xml:space="preserve">Сила тяжести на других планетах. </w:t>
      </w:r>
      <w:r w:rsidRPr="00221BD9">
        <w:rPr>
          <w:rFonts w:ascii="Times New Roman" w:hAnsi="Times New Roman"/>
          <w:sz w:val="24"/>
          <w:szCs w:val="24"/>
        </w:rPr>
        <w:t xml:space="preserve">Динамометр. </w:t>
      </w:r>
      <w:r>
        <w:rPr>
          <w:rFonts w:ascii="Times New Roman" w:hAnsi="Times New Roman"/>
          <w:sz w:val="24"/>
          <w:szCs w:val="24"/>
        </w:rPr>
        <w:t>Сложение двух сил, направленных по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ной прямой. </w:t>
      </w:r>
      <w:r w:rsidRPr="00221BD9">
        <w:rPr>
          <w:rFonts w:ascii="Times New Roman" w:hAnsi="Times New Roman"/>
          <w:sz w:val="24"/>
          <w:szCs w:val="24"/>
        </w:rPr>
        <w:t>Равнодействующая сила. Сила трения. Трение скольжения. Трение покоя. Тр</w:t>
      </w:r>
      <w:r w:rsidRPr="00221BD9">
        <w:rPr>
          <w:rFonts w:ascii="Times New Roman" w:hAnsi="Times New Roman"/>
          <w:sz w:val="24"/>
          <w:szCs w:val="24"/>
        </w:rPr>
        <w:t>е</w:t>
      </w:r>
      <w:r w:rsidRPr="00221BD9">
        <w:rPr>
          <w:rFonts w:ascii="Times New Roman" w:hAnsi="Times New Roman"/>
          <w:sz w:val="24"/>
          <w:szCs w:val="24"/>
        </w:rPr>
        <w:t>ние в природе и технике.</w:t>
      </w:r>
      <w:r w:rsidRPr="002C50F1">
        <w:rPr>
          <w:rFonts w:ascii="Times New Roman" w:hAnsi="Times New Roman"/>
          <w:sz w:val="24"/>
          <w:szCs w:val="24"/>
        </w:rPr>
        <w:t xml:space="preserve"> Фи</w:t>
      </w:r>
      <w:r w:rsidRPr="002C50F1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</w:t>
      </w:r>
      <w:r w:rsidRPr="00443D8D">
        <w:rPr>
          <w:rFonts w:ascii="Times New Roman" w:hAnsi="Times New Roman"/>
          <w:i/>
          <w:sz w:val="24"/>
          <w:szCs w:val="24"/>
        </w:rPr>
        <w:t>пыты:</w:t>
      </w:r>
    </w:p>
    <w:p w:rsidR="002A3238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Равномерное прямолинейное движение.</w:t>
      </w:r>
    </w:p>
    <w:p w:rsidR="002A3238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траектории движения тела от выбора тела отсчета.</w:t>
      </w:r>
    </w:p>
    <w:p w:rsidR="002A3238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скорости равномерного движения.</w:t>
      </w:r>
    </w:p>
    <w:p w:rsidR="002A3238" w:rsidRPr="00720669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инерции.</w:t>
      </w:r>
    </w:p>
    <w:p w:rsidR="002A3238" w:rsidRPr="00FB7F2C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силы.</w:t>
      </w:r>
    </w:p>
    <w:p w:rsidR="002A3238" w:rsidRPr="008877B6" w:rsidRDefault="002A3238" w:rsidP="002A323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коэффициента трения скольжения.</w:t>
      </w:r>
    </w:p>
    <w:p w:rsidR="002A3238" w:rsidRDefault="002A3238" w:rsidP="002A323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жесткости пружины.</w:t>
      </w:r>
    </w:p>
    <w:p w:rsidR="002A3238" w:rsidRPr="008877B6" w:rsidRDefault="002A3238" w:rsidP="002A323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Сложение сил, направленных по одной прямой.</w:t>
      </w:r>
    </w:p>
    <w:p w:rsidR="002A3238" w:rsidRPr="00086197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силы трения от силы </w:t>
      </w:r>
      <w:r>
        <w:rPr>
          <w:rFonts w:ascii="Times New Roman" w:hAnsi="Times New Roman"/>
          <w:bCs/>
          <w:sz w:val="24"/>
          <w:szCs w:val="24"/>
        </w:rPr>
        <w:t>нормального давления (</w:t>
      </w:r>
      <w:r w:rsidRPr="00086197">
        <w:rPr>
          <w:rFonts w:ascii="Times New Roman" w:hAnsi="Times New Roman"/>
          <w:bCs/>
          <w:sz w:val="24"/>
          <w:szCs w:val="24"/>
        </w:rPr>
        <w:t>с пре</w:t>
      </w:r>
      <w:r w:rsidRPr="00086197">
        <w:rPr>
          <w:rFonts w:ascii="Times New Roman" w:hAnsi="Times New Roman"/>
          <w:bCs/>
          <w:sz w:val="24"/>
          <w:szCs w:val="24"/>
        </w:rPr>
        <w:t>д</w:t>
      </w:r>
      <w:r w:rsidRPr="00086197">
        <w:rPr>
          <w:rFonts w:ascii="Times New Roman" w:hAnsi="Times New Roman"/>
          <w:bCs/>
          <w:sz w:val="24"/>
          <w:szCs w:val="24"/>
        </w:rPr>
        <w:t>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2A3238" w:rsidRPr="00086197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lastRenderedPageBreak/>
        <w:t>Исследование зависимости массы от объема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2A3238" w:rsidRPr="00443D8D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деформации пружины от </w:t>
      </w:r>
      <w:r>
        <w:rPr>
          <w:rFonts w:ascii="Times New Roman" w:hAnsi="Times New Roman"/>
          <w:bCs/>
          <w:sz w:val="24"/>
          <w:szCs w:val="24"/>
        </w:rPr>
        <w:t xml:space="preserve">приложенной </w:t>
      </w:r>
      <w:r w:rsidRPr="00086197">
        <w:rPr>
          <w:rFonts w:ascii="Times New Roman" w:hAnsi="Times New Roman"/>
          <w:bCs/>
          <w:sz w:val="24"/>
          <w:szCs w:val="24"/>
        </w:rPr>
        <w:t>силы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</w:t>
      </w:r>
      <w:r w:rsidRPr="00086197">
        <w:rPr>
          <w:rFonts w:ascii="Times New Roman" w:hAnsi="Times New Roman"/>
          <w:bCs/>
          <w:sz w:val="24"/>
          <w:szCs w:val="24"/>
        </w:rPr>
        <w:t>д</w:t>
      </w:r>
      <w:r w:rsidRPr="00086197">
        <w:rPr>
          <w:rFonts w:ascii="Times New Roman" w:hAnsi="Times New Roman"/>
          <w:bCs/>
          <w:sz w:val="24"/>
          <w:szCs w:val="24"/>
        </w:rPr>
        <w:t>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 Измерение объема тела.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Определение плотности твердого тела, измерение плотности жидкости.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Градуировка пружины и измерение сил динамометром.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Выяснение зависимости силы трения скольжения от площади соприкосновения тел и прижимающей силы.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3238" w:rsidRPr="002C50F1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0F1">
        <w:rPr>
          <w:rFonts w:ascii="Times New Roman" w:hAnsi="Times New Roman"/>
          <w:b/>
          <w:sz w:val="24"/>
          <w:szCs w:val="24"/>
        </w:rPr>
        <w:t>Давление твердых тел, жидкостей и газов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Давление. </w:t>
      </w:r>
      <w:r w:rsidRPr="008877B6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Закон Паскаля. Давление жидкости на дно и стенки сосуда. Сообщающиеся сосуды. Вес воздуха. Атмосферное давление. Измерение атмосфе</w:t>
      </w:r>
      <w:r w:rsidRPr="008877B6">
        <w:rPr>
          <w:rFonts w:ascii="Times New Roman" w:hAnsi="Times New Roman"/>
          <w:sz w:val="24"/>
          <w:szCs w:val="24"/>
        </w:rPr>
        <w:t>р</w:t>
      </w:r>
      <w:r w:rsidRPr="008877B6">
        <w:rPr>
          <w:rFonts w:ascii="Times New Roman" w:hAnsi="Times New Roman"/>
          <w:sz w:val="24"/>
          <w:szCs w:val="24"/>
        </w:rPr>
        <w:t>ного давления. Опыт Торричелли. Барометр-анероид.</w:t>
      </w:r>
      <w:r>
        <w:rPr>
          <w:rFonts w:ascii="Times New Roman" w:hAnsi="Times New Roman"/>
          <w:sz w:val="24"/>
          <w:szCs w:val="24"/>
        </w:rPr>
        <w:t xml:space="preserve"> Манометр.</w:t>
      </w:r>
      <w:r w:rsidRPr="008877B6">
        <w:rPr>
          <w:rFonts w:ascii="Times New Roman" w:hAnsi="Times New Roman"/>
          <w:sz w:val="24"/>
          <w:szCs w:val="24"/>
        </w:rPr>
        <w:t xml:space="preserve">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Воздухоплавание.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2A3238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Барометр.</w:t>
      </w:r>
    </w:p>
    <w:p w:rsidR="002A3238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атмосферного давления.</w:t>
      </w:r>
    </w:p>
    <w:p w:rsidR="002A3238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с шаром Паскаля.</w:t>
      </w:r>
    </w:p>
    <w:p w:rsidR="002A3238" w:rsidRPr="002F1B3D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Гидравлический пресс.</w:t>
      </w:r>
    </w:p>
    <w:p w:rsidR="002A3238" w:rsidRPr="002F1B3D" w:rsidRDefault="002A3238" w:rsidP="002A323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2A3238" w:rsidRDefault="002A3238" w:rsidP="002A3238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Выяснение условий плавания тела в жидкости.</w:t>
      </w:r>
    </w:p>
    <w:p w:rsidR="002A3238" w:rsidRPr="008877B6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3238" w:rsidRPr="00A04BBC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4BBC">
        <w:rPr>
          <w:rFonts w:ascii="Times New Roman" w:hAnsi="Times New Roman"/>
          <w:b/>
          <w:sz w:val="24"/>
          <w:szCs w:val="24"/>
        </w:rPr>
        <w:t>Работа и мощность. Энергия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2A3238" w:rsidRPr="008877B6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Механическая работа. Мощность. </w:t>
      </w:r>
    </w:p>
    <w:p w:rsidR="002A3238" w:rsidRPr="008877B6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Простые механизмы. Момент силы. </w:t>
      </w:r>
      <w:r w:rsidRPr="00A04BBC">
        <w:rPr>
          <w:rFonts w:ascii="Times New Roman" w:hAnsi="Times New Roman"/>
          <w:sz w:val="24"/>
          <w:szCs w:val="24"/>
        </w:rPr>
        <w:t>Центр тяжести тела.</w:t>
      </w:r>
      <w:r w:rsidRPr="008877B6">
        <w:rPr>
          <w:rFonts w:ascii="Times New Roman" w:hAnsi="Times New Roman"/>
          <w:i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Условия равновесия твердого тела, имеющего закрепленную ось движения. Коэффициент полезного действия механизма.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Энергия. Потенциальная и кинетическая энергия. Превращение одного вида механ</w:t>
      </w:r>
      <w:r w:rsidRPr="008877B6">
        <w:rPr>
          <w:rFonts w:ascii="Times New Roman" w:hAnsi="Times New Roman"/>
          <w:sz w:val="24"/>
          <w:szCs w:val="24"/>
        </w:rPr>
        <w:t>и</w:t>
      </w:r>
      <w:r w:rsidRPr="008877B6">
        <w:rPr>
          <w:rFonts w:ascii="Times New Roman" w:hAnsi="Times New Roman"/>
          <w:sz w:val="24"/>
          <w:szCs w:val="24"/>
        </w:rPr>
        <w:t>ческой энергии в другой. Закон сохранения полной механической энергии.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2A3238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 тела, имеющего ось вращения.</w:t>
      </w:r>
    </w:p>
    <w:p w:rsidR="002A3238" w:rsidRPr="002F1B3D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5E81">
        <w:rPr>
          <w:rFonts w:ascii="Times New Roman" w:hAnsi="Times New Roman"/>
          <w:bCs/>
          <w:sz w:val="24"/>
          <w:szCs w:val="24"/>
        </w:rPr>
        <w:t>Определение момента силы.</w:t>
      </w:r>
    </w:p>
    <w:p w:rsidR="002A3238" w:rsidRPr="00443D8D" w:rsidRDefault="002A3238" w:rsidP="002A32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Нахождение центра тяжести плоского тела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Выяснение условия равновесия рычага.</w:t>
      </w:r>
    </w:p>
    <w:p w:rsidR="002A3238" w:rsidRPr="00443D8D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Определение КПД при подъеме тела по наклонной плоскости.</w:t>
      </w:r>
    </w:p>
    <w:p w:rsidR="002A3238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A5A" w:rsidRDefault="002A3238" w:rsidP="002A3238">
      <w:pPr>
        <w:tabs>
          <w:tab w:val="left" w:pos="851"/>
        </w:tabs>
        <w:spacing w:after="0" w:line="240" w:lineRule="auto"/>
        <w:ind w:firstLine="709"/>
        <w:contextualSpacing/>
        <w:jc w:val="both"/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65A5A" w:rsidSect="0006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238"/>
    <w:rsid w:val="00065A5A"/>
    <w:rsid w:val="002A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38"/>
    <w:rPr>
      <w:rFonts w:ascii="Calibri" w:eastAsia="Times New Roman" w:hAnsi="Calibri" w:cs="Times New Roman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2A323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2A323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99"/>
    <w:qFormat/>
    <w:rsid w:val="002A323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A3238"/>
    <w:rPr>
      <w:rFonts w:ascii="Calibri" w:eastAsia="Times New Roman" w:hAnsi="Calibri" w:cs="Times New Roman"/>
      <w:lang w:eastAsia="ru-RU"/>
    </w:rPr>
  </w:style>
  <w:style w:type="paragraph" w:customStyle="1" w:styleId="a5">
    <w:name w:val="Новый"/>
    <w:basedOn w:val="a"/>
    <w:uiPriority w:val="99"/>
    <w:rsid w:val="002A323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A323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A323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Стиль"/>
    <w:uiPriority w:val="99"/>
    <w:rsid w:val="002A3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1747</Words>
  <Characters>9961</Characters>
  <Application>Microsoft Office Word</Application>
  <DocSecurity>0</DocSecurity>
  <Lines>83</Lines>
  <Paragraphs>23</Paragraphs>
  <ScaleCrop>false</ScaleCrop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1</cp:revision>
  <dcterms:created xsi:type="dcterms:W3CDTF">2016-08-18T07:24:00Z</dcterms:created>
  <dcterms:modified xsi:type="dcterms:W3CDTF">2016-08-18T07:26:00Z</dcterms:modified>
</cp:coreProperties>
</file>